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71" w:rsidRPr="00A652A9" w:rsidRDefault="00E12B71" w:rsidP="00B43D15">
      <w:pPr>
        <w:pStyle w:val="Style5"/>
        <w:widowControl/>
        <w:spacing w:beforeLines="60" w:before="144" w:afterLines="60" w:after="144" w:line="240" w:lineRule="auto"/>
        <w:ind w:right="-30" w:firstLine="0"/>
        <w:jc w:val="center"/>
        <w:rPr>
          <w:rStyle w:val="FontStyle11"/>
        </w:rPr>
      </w:pPr>
      <w:r w:rsidRPr="00A652A9">
        <w:rPr>
          <w:rStyle w:val="FontStyle11"/>
        </w:rPr>
        <w:t>KONTROLNÝ VÝKAZ DAŇ Z PRIDANEJ HODNOTY</w:t>
      </w:r>
    </w:p>
    <w:p w:rsidR="00E12B71" w:rsidRPr="00A652A9" w:rsidRDefault="00E12B71" w:rsidP="00B43D15">
      <w:pPr>
        <w:pStyle w:val="Style4"/>
        <w:widowControl/>
        <w:spacing w:beforeLines="60" w:before="144" w:afterLines="60" w:after="144"/>
        <w:jc w:val="center"/>
        <w:rPr>
          <w:rStyle w:val="FontStyle12"/>
        </w:rPr>
      </w:pPr>
      <w:r w:rsidRPr="00A652A9">
        <w:rPr>
          <w:rStyle w:val="FontStyle12"/>
        </w:rPr>
        <w:t>podľa § 78a zákona č. 222/2004 Z. z. o dani z pridanej hodnoty v znení neskorších predpisov (ďalej len „zákon“)</w:t>
      </w:r>
    </w:p>
    <w:p w:rsidR="00E67E83" w:rsidRPr="00A652A9" w:rsidRDefault="00E67E83" w:rsidP="00B43D15">
      <w:pPr>
        <w:pStyle w:val="Style4"/>
        <w:widowControl/>
        <w:spacing w:beforeLines="60" w:before="144" w:afterLines="60" w:after="144"/>
        <w:jc w:val="center"/>
        <w:rPr>
          <w:rStyle w:val="FontStyle12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0"/>
        <w:gridCol w:w="5064"/>
        <w:gridCol w:w="2100"/>
        <w:gridCol w:w="1501"/>
        <w:gridCol w:w="1465"/>
      </w:tblGrid>
      <w:tr w:rsidR="00B43D15" w:rsidRPr="00A652A9" w:rsidTr="009B57FC">
        <w:trPr>
          <w:trHeight w:val="3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67E83" w:rsidRPr="00A652A9" w:rsidRDefault="00E67E83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Obdobie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  <w:tr w:rsidR="00B43D15" w:rsidRPr="00A652A9" w:rsidTr="009B57FC">
        <w:trPr>
          <w:trHeight w:val="280"/>
        </w:trPr>
        <w:tc>
          <w:tcPr>
            <w:tcW w:w="5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z pridanej hodnoty (ďalej len „daň</w:t>
            </w:r>
            <w:r w:rsidR="00BD2E64" w:rsidRPr="00A652A9">
              <w:rPr>
                <w:rStyle w:val="FontStyle12"/>
              </w:rPr>
              <w:t>“</w:t>
            </w:r>
            <w:r w:rsidRPr="00A652A9">
              <w:rPr>
                <w:rStyle w:val="FontStyle12"/>
              </w:rPr>
              <w:t>)</w:t>
            </w: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Druh kontrolného výkazu (vyznačí sa X)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ind w:left="1262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Mesiac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Štvrťrok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Rok</w:t>
            </w:r>
          </w:p>
        </w:tc>
      </w:tr>
      <w:tr w:rsidR="00B43D15" w:rsidRPr="00A652A9" w:rsidTr="009B57FC">
        <w:trPr>
          <w:trHeight w:val="350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SK</w:t>
            </w: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riadny                    opravný               dodatočný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ind w:left="1214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(01 - 12)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E83" w:rsidRPr="00A652A9" w:rsidRDefault="00E67E83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(1 - 4)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7E83" w:rsidRPr="00A652A9" w:rsidRDefault="00E67E83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256197" w:rsidRDefault="00256197" w:rsidP="00B43D15">
      <w:pPr>
        <w:pStyle w:val="Style6"/>
        <w:widowControl/>
        <w:spacing w:beforeLines="60" w:before="144" w:afterLines="60" w:after="144" w:line="240" w:lineRule="auto"/>
        <w:ind w:right="-31"/>
        <w:rPr>
          <w:rStyle w:val="FontStyle12"/>
        </w:rPr>
      </w:pPr>
      <w:bookmarkStart w:id="0" w:name="_GoBack"/>
      <w:bookmarkEnd w:id="0"/>
    </w:p>
    <w:tbl>
      <w:tblPr>
        <w:tblW w:w="152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2154"/>
        <w:gridCol w:w="9747"/>
      </w:tblGrid>
      <w:tr w:rsidR="00256197" w:rsidRPr="00A652A9" w:rsidTr="00661A07">
        <w:trPr>
          <w:trHeight w:val="301"/>
        </w:trPr>
        <w:tc>
          <w:tcPr>
            <w:tcW w:w="152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97" w:rsidRPr="00A652A9" w:rsidRDefault="00256197" w:rsidP="00256197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Názov alebo obchodné meno právnickej osoby alebo meno a</w:t>
            </w:r>
            <w:r>
              <w:rPr>
                <w:rStyle w:val="FontStyle12"/>
              </w:rPr>
              <w:t> </w:t>
            </w:r>
            <w:r w:rsidRPr="00A652A9">
              <w:rPr>
                <w:rStyle w:val="FontStyle12"/>
              </w:rPr>
              <w:t>priezvisko</w:t>
            </w:r>
            <w:r>
              <w:rPr>
                <w:rStyle w:val="FontStyle12"/>
              </w:rPr>
              <w:t xml:space="preserve"> </w:t>
            </w:r>
            <w:r w:rsidRPr="00A652A9">
              <w:rPr>
                <w:rStyle w:val="FontStyle12"/>
              </w:rPr>
              <w:t>fyzickej osoby</w:t>
            </w:r>
          </w:p>
        </w:tc>
      </w:tr>
      <w:tr w:rsidR="00256197" w:rsidRPr="00A652A9" w:rsidTr="00BD7AE9">
        <w:trPr>
          <w:trHeight w:val="301"/>
        </w:trPr>
        <w:tc>
          <w:tcPr>
            <w:tcW w:w="152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97" w:rsidRPr="00A652A9" w:rsidRDefault="00256197" w:rsidP="00256197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Adresa sídla alebo </w:t>
            </w:r>
            <w:r w:rsidRPr="00A652A9">
              <w:rPr>
                <w:rStyle w:val="FontStyle12"/>
              </w:rPr>
              <w:t>trvalého pobytu</w:t>
            </w:r>
          </w:p>
        </w:tc>
      </w:tr>
      <w:tr w:rsidR="00E10F34" w:rsidRPr="00A652A9" w:rsidTr="002F748D">
        <w:trPr>
          <w:trHeight w:val="301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Ulica</w:t>
            </w:r>
          </w:p>
        </w:tc>
        <w:tc>
          <w:tcPr>
            <w:tcW w:w="21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0F34" w:rsidRPr="00A652A9" w:rsidRDefault="00E10F3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9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ind w:left="2938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Číslo</w:t>
            </w:r>
          </w:p>
        </w:tc>
      </w:tr>
      <w:tr w:rsidR="00E10F34" w:rsidRPr="00A652A9" w:rsidTr="002F748D">
        <w:trPr>
          <w:trHeight w:val="240"/>
        </w:trPr>
        <w:tc>
          <w:tcPr>
            <w:tcW w:w="33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PSČ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10F34" w:rsidRPr="00A652A9" w:rsidRDefault="00E10F34" w:rsidP="002F748D">
            <w:pPr>
              <w:pStyle w:val="Style3"/>
              <w:widowControl/>
              <w:spacing w:beforeLines="60" w:before="144" w:afterLines="60" w:after="144" w:line="240" w:lineRule="auto"/>
              <w:ind w:left="-40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Obec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ind w:left="2938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Štát</w:t>
            </w:r>
          </w:p>
        </w:tc>
      </w:tr>
      <w:tr w:rsidR="00E10F34" w:rsidRPr="00A652A9" w:rsidTr="002F748D">
        <w:trPr>
          <w:trHeight w:val="301"/>
        </w:trPr>
        <w:tc>
          <w:tcPr>
            <w:tcW w:w="3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Telefónne číslo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0F34" w:rsidRPr="00A652A9" w:rsidRDefault="00E10F3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0F34" w:rsidRPr="00A652A9" w:rsidRDefault="00E10F34" w:rsidP="00B43D15">
            <w:pPr>
              <w:pStyle w:val="Style3"/>
              <w:widowControl/>
              <w:spacing w:beforeLines="60" w:before="144" w:afterLines="60" w:after="144" w:line="240" w:lineRule="auto"/>
              <w:ind w:left="2938"/>
              <w:jc w:val="left"/>
              <w:rPr>
                <w:rStyle w:val="FontStyle12"/>
              </w:rPr>
            </w:pPr>
            <w:r w:rsidRPr="00A652A9">
              <w:rPr>
                <w:rStyle w:val="FontStyle12"/>
              </w:rPr>
              <w:t>E-mailová adresa</w:t>
            </w:r>
          </w:p>
        </w:tc>
      </w:tr>
    </w:tbl>
    <w:p w:rsidR="00E10F34" w:rsidRPr="00A652A9" w:rsidRDefault="00E10F34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5274A8" w:rsidRPr="00A652A9" w:rsidRDefault="005274A8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  <w:r w:rsidRPr="00A652A9">
        <w:rPr>
          <w:rFonts w:ascii="Times New Roman" w:hAnsi="Times New Roman" w:cs="Times New Roman"/>
          <w:b/>
          <w:sz w:val="18"/>
          <w:szCs w:val="18"/>
        </w:rPr>
        <w:t>A.</w:t>
      </w:r>
      <w:r w:rsidRPr="00A652A9">
        <w:rPr>
          <w:rFonts w:ascii="Times New Roman" w:hAnsi="Times New Roman" w:cs="Times New Roman"/>
          <w:sz w:val="18"/>
          <w:szCs w:val="18"/>
        </w:rPr>
        <w:t xml:space="preserve"> Údaje z vyhotovenej faktúry o dodaní tovarov a služieb</w:t>
      </w:r>
    </w:p>
    <w:p w:rsidR="005274A8" w:rsidRPr="00A652A9" w:rsidRDefault="005274A8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  <w:r w:rsidRPr="00A652A9">
        <w:rPr>
          <w:rFonts w:ascii="Times New Roman" w:hAnsi="Times New Roman" w:cs="Times New Roman"/>
          <w:b/>
          <w:sz w:val="18"/>
          <w:szCs w:val="18"/>
        </w:rPr>
        <w:t>A.1.</w:t>
      </w:r>
      <w:r w:rsidRPr="00A652A9">
        <w:rPr>
          <w:rFonts w:ascii="Times New Roman" w:hAnsi="Times New Roman" w:cs="Times New Roman"/>
          <w:sz w:val="18"/>
          <w:szCs w:val="18"/>
        </w:rPr>
        <w:t xml:space="preserve"> Údaje z vyhotovenej faktúry o dodaní tovarov a služieb, ktorú bol platiteľ dane povinný vyhotoviť podľa § 71 až 75 zákona, pri ktorých je osobou povinnou platiť daň (okrem zjednodušenej faktúry a faktúry o dodaní plnení oslobodených od dane)</w:t>
      </w:r>
    </w:p>
    <w:tbl>
      <w:tblPr>
        <w:tblW w:w="152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2180"/>
        <w:gridCol w:w="2184"/>
        <w:gridCol w:w="2179"/>
        <w:gridCol w:w="2184"/>
        <w:gridCol w:w="2184"/>
        <w:gridCol w:w="2189"/>
      </w:tblGrid>
      <w:tr w:rsidR="00724B8B" w:rsidRPr="00A652A9" w:rsidTr="00336FDB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odberateľa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faktúry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Dátum dodania tovaru </w:t>
            </w:r>
            <w:r w:rsidR="00A1490F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alebo služby alebo dátum prijatia platby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Základ dane v eurách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Suma dane v eurách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A1490F">
            <w:pPr>
              <w:pStyle w:val="Style3"/>
              <w:widowControl/>
              <w:spacing w:beforeLines="60" w:before="144" w:afterLines="60" w:after="144" w:line="240" w:lineRule="auto"/>
              <w:ind w:left="533"/>
              <w:rPr>
                <w:rStyle w:val="FontStyle12"/>
              </w:rPr>
            </w:pPr>
            <w:r w:rsidRPr="00A652A9">
              <w:rPr>
                <w:rStyle w:val="FontStyle12"/>
              </w:rPr>
              <w:t>Sadzba dane</w:t>
            </w:r>
            <w:r w:rsidR="00A1490F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%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724B8B" w:rsidRPr="00A652A9" w:rsidTr="00724B8B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</w:tr>
      <w:tr w:rsidR="00724B8B" w:rsidRPr="00A652A9" w:rsidTr="00724B8B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724B8B" w:rsidRPr="00A652A9" w:rsidRDefault="00724B8B" w:rsidP="00B43D15">
      <w:pPr>
        <w:pStyle w:val="Style3"/>
        <w:widowControl/>
        <w:spacing w:beforeLines="60" w:before="144" w:afterLines="60" w:after="144" w:line="240" w:lineRule="auto"/>
        <w:jc w:val="left"/>
        <w:rPr>
          <w:rStyle w:val="FontStyle11"/>
        </w:rPr>
      </w:pPr>
    </w:p>
    <w:p w:rsidR="00B43D15" w:rsidRDefault="00B43D15">
      <w:pPr>
        <w:rPr>
          <w:rStyle w:val="FontStyle11"/>
          <w:rFonts w:eastAsiaTheme="minorEastAsia"/>
          <w:lang w:eastAsia="sk-SK"/>
        </w:rPr>
      </w:pPr>
      <w:r>
        <w:rPr>
          <w:rStyle w:val="FontStyle11"/>
        </w:rPr>
        <w:br w:type="page"/>
      </w:r>
    </w:p>
    <w:p w:rsidR="00CF4CD0" w:rsidRPr="00A652A9" w:rsidRDefault="00724B8B" w:rsidP="00B43D15">
      <w:pPr>
        <w:pStyle w:val="Style3"/>
        <w:widowControl/>
        <w:spacing w:beforeLines="60" w:before="144" w:afterLines="60" w:after="144" w:line="240" w:lineRule="auto"/>
        <w:jc w:val="left"/>
        <w:rPr>
          <w:sz w:val="18"/>
          <w:szCs w:val="18"/>
        </w:rPr>
      </w:pPr>
      <w:r w:rsidRPr="00A652A9">
        <w:rPr>
          <w:rStyle w:val="FontStyle11"/>
        </w:rPr>
        <w:lastRenderedPageBreak/>
        <w:t xml:space="preserve">A.2. </w:t>
      </w:r>
      <w:r w:rsidRPr="00A652A9">
        <w:rPr>
          <w:rStyle w:val="FontStyle12"/>
        </w:rPr>
        <w:t>Údaje z vyhotovenej faktúry o dodaní tovarov a služieb, ktorú bol platiteľ dane povinný vyhotoviť podľa § 71 až 75 zákona, pri ktorých je osobou povinnou platiť daň príjemca plnenia podľa § 6</w:t>
      </w:r>
      <w:r w:rsidR="00916D7B">
        <w:rPr>
          <w:rStyle w:val="FontStyle12"/>
        </w:rPr>
        <w:t>9 ods. 12 písm. f) až j) zákona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695"/>
        <w:gridCol w:w="1700"/>
        <w:gridCol w:w="1694"/>
        <w:gridCol w:w="1699"/>
        <w:gridCol w:w="1694"/>
        <w:gridCol w:w="1700"/>
        <w:gridCol w:w="1699"/>
        <w:gridCol w:w="1704"/>
      </w:tblGrid>
      <w:tr w:rsidR="00724B8B" w:rsidRPr="00A652A9" w:rsidTr="00A84AFB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Identifikačné číslo </w:t>
            </w:r>
            <w:r w:rsidR="00916D7B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pre daň odberateľa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faktúry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Dátum dodania tovaru alebo služby alebo dátum prijatia platby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ind w:left="221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Základ dane </w:t>
            </w:r>
            <w:r w:rsidR="00E34EB9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E34EB9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Číselný kód tovaru podľa Spoločného colného sadzobníka</w:t>
            </w:r>
            <w:r w:rsidR="00E34EB9">
              <w:rPr>
                <w:rStyle w:val="FontStyle12"/>
              </w:rPr>
              <w:t xml:space="preserve"> [tovar podľa § 69</w:t>
            </w:r>
            <w:r w:rsidR="00E34EB9">
              <w:rPr>
                <w:rStyle w:val="FontStyle12"/>
              </w:rPr>
              <w:br/>
              <w:t xml:space="preserve">ods. </w:t>
            </w:r>
            <w:r w:rsidRPr="00A652A9">
              <w:rPr>
                <w:rStyle w:val="FontStyle12"/>
              </w:rPr>
              <w:t>12 písm. f) a g) zákona]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Druh tovaru [tovar podľa § 69 ods. 12 písm. h) a i) zákona]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Množstvo tovaru [tovar podľa § 69 </w:t>
            </w:r>
            <w:r w:rsidR="0000017F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ods. 12 písm. f) až i) zákona]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Merná jednotka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724B8B" w:rsidRPr="00A652A9" w:rsidTr="00210C94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9</w:t>
            </w:r>
          </w:p>
        </w:tc>
      </w:tr>
      <w:tr w:rsidR="00724B8B" w:rsidRPr="00A652A9" w:rsidTr="00210C94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B" w:rsidRPr="00A652A9" w:rsidRDefault="00724B8B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724B8B" w:rsidRPr="00A652A9" w:rsidRDefault="00724B8B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A94032" w:rsidRPr="00A652A9" w:rsidRDefault="00A94032" w:rsidP="00B43D15">
      <w:pPr>
        <w:pStyle w:val="Style4"/>
        <w:widowControl/>
        <w:tabs>
          <w:tab w:val="left" w:leader="underscore" w:pos="13354"/>
        </w:tabs>
        <w:spacing w:beforeLines="60" w:before="144" w:afterLines="60" w:after="144"/>
        <w:jc w:val="both"/>
        <w:rPr>
          <w:rStyle w:val="FontStyle12"/>
        </w:rPr>
      </w:pPr>
      <w:r w:rsidRPr="00A652A9">
        <w:rPr>
          <w:rStyle w:val="FontStyle11"/>
        </w:rPr>
        <w:t xml:space="preserve">B. </w:t>
      </w:r>
      <w:r w:rsidRPr="00A652A9">
        <w:rPr>
          <w:rStyle w:val="FontStyle12"/>
        </w:rPr>
        <w:t>Údaje z prijatej faktúry o dodaní tovarov a služieb</w:t>
      </w:r>
    </w:p>
    <w:p w:rsidR="00A94032" w:rsidRPr="00A652A9" w:rsidRDefault="00A94032" w:rsidP="00B43D15">
      <w:pPr>
        <w:pStyle w:val="Style4"/>
        <w:widowControl/>
        <w:tabs>
          <w:tab w:val="left" w:leader="underscore" w:pos="13354"/>
        </w:tabs>
        <w:spacing w:beforeLines="60" w:before="144" w:afterLines="60" w:after="144"/>
        <w:jc w:val="both"/>
        <w:rPr>
          <w:rStyle w:val="FontStyle12"/>
        </w:rPr>
      </w:pPr>
      <w:r w:rsidRPr="00A652A9">
        <w:rPr>
          <w:rStyle w:val="FontStyle11"/>
        </w:rPr>
        <w:t xml:space="preserve">B.1. </w:t>
      </w:r>
      <w:r w:rsidRPr="00A652A9">
        <w:rPr>
          <w:rStyle w:val="FontStyle12"/>
        </w:rPr>
        <w:t>Údaje z prijatej faktúry, pri ktorej je osobou povinnou platiť daň príjemca plnenia podľa § 69 ods. 2, 3, 6, 7 a 9 až 12 zákona (okrem faktúry o dodaní plnení oslobodených od dane)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6"/>
        <w:gridCol w:w="1920"/>
        <w:gridCol w:w="1896"/>
        <w:gridCol w:w="1930"/>
        <w:gridCol w:w="1891"/>
        <w:gridCol w:w="1910"/>
        <w:gridCol w:w="1911"/>
        <w:gridCol w:w="1906"/>
      </w:tblGrid>
      <w:tr w:rsidR="001E1D44" w:rsidRPr="00A652A9" w:rsidTr="005E3FF7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dodávateľa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2875F1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faktúry</w:t>
            </w:r>
            <w:r w:rsidR="002875F1">
              <w:rPr>
                <w:rStyle w:val="FontStyle12"/>
              </w:rPr>
              <w:t xml:space="preserve"> </w:t>
            </w:r>
            <w:r w:rsidRPr="00A652A9">
              <w:rPr>
                <w:rStyle w:val="FontStyle12"/>
              </w:rPr>
              <w:t>alebo číselná identifikácia dokladu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Dátum dodania tovaru alebo služby alebo dátum prijatia platby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Základ dane v eurách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Suma dane v eurách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ind w:left="394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Sadzba dane </w:t>
            </w:r>
            <w:r w:rsidR="00A40E38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%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Výška odpočítanej dane v eurách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1E1D44" w:rsidRPr="00A652A9" w:rsidTr="00210C94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8</w:t>
            </w:r>
          </w:p>
        </w:tc>
      </w:tr>
      <w:tr w:rsidR="001E1D44" w:rsidRPr="00A652A9" w:rsidTr="00210C94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724B8B" w:rsidRPr="00A652A9" w:rsidRDefault="00724B8B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1E1D44" w:rsidRPr="00A652A9" w:rsidRDefault="001E1D44" w:rsidP="00B43D15">
      <w:pPr>
        <w:pStyle w:val="Style3"/>
        <w:widowControl/>
        <w:spacing w:beforeLines="60" w:before="144" w:afterLines="60" w:after="144" w:line="240" w:lineRule="auto"/>
        <w:jc w:val="left"/>
        <w:rPr>
          <w:rStyle w:val="FontStyle12"/>
        </w:rPr>
      </w:pPr>
      <w:r w:rsidRPr="00A652A9">
        <w:rPr>
          <w:rStyle w:val="FontStyle11"/>
        </w:rPr>
        <w:t xml:space="preserve">B.2. </w:t>
      </w:r>
      <w:r w:rsidRPr="00A652A9">
        <w:rPr>
          <w:rStyle w:val="FontStyle12"/>
        </w:rPr>
        <w:t>Údaje z prijatej faktúry, z ktorej príjemca plnenia uplatňuje odpočítanie dane a ktorú vyhotovil platiteľ dane, ktorý je osobou povinnou platiť daň podľa § 69 ods. 1 zákona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6"/>
        <w:gridCol w:w="1920"/>
        <w:gridCol w:w="1896"/>
        <w:gridCol w:w="1930"/>
        <w:gridCol w:w="1891"/>
        <w:gridCol w:w="1910"/>
        <w:gridCol w:w="1911"/>
        <w:gridCol w:w="1906"/>
      </w:tblGrid>
      <w:tr w:rsidR="001E1D44" w:rsidRPr="00A652A9" w:rsidTr="00B91D8E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dodávateľa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faktúry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Dátum dodania tovaru alebo služby alebo dátum prijatia platby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Základ dane v eurách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Suma dane v eurách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ind w:left="394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Sadzba dane </w:t>
            </w:r>
            <w:r w:rsidR="00A40E38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%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Výška odpočítanej dane v eurách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1E1D44" w:rsidRPr="00A652A9" w:rsidTr="00210C94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8</w:t>
            </w:r>
          </w:p>
        </w:tc>
      </w:tr>
      <w:tr w:rsidR="001E1D44" w:rsidRPr="00A652A9" w:rsidTr="00210C94"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1E1D44" w:rsidRPr="00A652A9" w:rsidRDefault="001E1D44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B91D8E" w:rsidRDefault="00B91D8E">
      <w:pPr>
        <w:rPr>
          <w:rStyle w:val="FontStyle11"/>
          <w:rFonts w:eastAsiaTheme="minorEastAsia"/>
          <w:lang w:eastAsia="sk-SK"/>
        </w:rPr>
      </w:pPr>
      <w:r>
        <w:rPr>
          <w:rStyle w:val="FontStyle11"/>
        </w:rPr>
        <w:br w:type="page"/>
      </w:r>
    </w:p>
    <w:p w:rsidR="001E1D44" w:rsidRPr="00A652A9" w:rsidRDefault="001E1D44" w:rsidP="00B43D15">
      <w:pPr>
        <w:pStyle w:val="Style3"/>
        <w:widowControl/>
        <w:spacing w:beforeLines="60" w:before="144" w:afterLines="60" w:after="144" w:line="240" w:lineRule="auto"/>
        <w:jc w:val="left"/>
        <w:rPr>
          <w:rStyle w:val="FontStyle12"/>
        </w:rPr>
      </w:pPr>
      <w:r w:rsidRPr="00A652A9">
        <w:rPr>
          <w:rStyle w:val="FontStyle11"/>
        </w:rPr>
        <w:lastRenderedPageBreak/>
        <w:t xml:space="preserve">B.3.1. </w:t>
      </w:r>
      <w:r w:rsidRPr="00A652A9">
        <w:rPr>
          <w:rStyle w:val="FontStyle12"/>
        </w:rPr>
        <w:t>Údaje zo všetkých prijatých zjednodušených faktúr podľa § 74 ods. 3 písm. a) až c) zákona, z ktorých príjemca plnenia uplatňuje odpočítanie dane (ak je celková suma odpočítanej dane za príslušné zdaňovacie obdobie menej ako 3 000 eur)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6"/>
        <w:gridCol w:w="3826"/>
        <w:gridCol w:w="3974"/>
        <w:gridCol w:w="3644"/>
      </w:tblGrid>
      <w:tr w:rsidR="001E1D44" w:rsidRPr="00A652A9" w:rsidTr="00BD72AF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2D500C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Celková suma základov dane </w:t>
            </w:r>
            <w:r w:rsidR="005B50F1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ind w:left="1142" w:right="1056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Celková suma dane </w:t>
            </w:r>
            <w:r w:rsidR="00A94DCF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515AC9" w:rsidP="00515AC9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>
              <w:rPr>
                <w:rStyle w:val="FontStyle12"/>
              </w:rPr>
              <w:t>Celková suma odpočítanej dane</w:t>
            </w:r>
            <w:r>
              <w:rPr>
                <w:rStyle w:val="FontStyle12"/>
              </w:rPr>
              <w:br/>
            </w:r>
            <w:r w:rsidR="001E1D44" w:rsidRPr="00A652A9">
              <w:rPr>
                <w:rStyle w:val="FontStyle12"/>
              </w:rPr>
              <w:t>v eurách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1E1D44" w:rsidRPr="00A652A9" w:rsidTr="00210C94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</w:tr>
      <w:tr w:rsidR="001E1D44" w:rsidRPr="00A652A9" w:rsidTr="00210C94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1E1D44" w:rsidRPr="00A652A9" w:rsidRDefault="001E1D44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1E1D44" w:rsidRPr="00A652A9" w:rsidRDefault="001E1D44" w:rsidP="00B43D15">
      <w:pPr>
        <w:pStyle w:val="Style3"/>
        <w:widowControl/>
        <w:spacing w:beforeLines="60" w:before="144" w:afterLines="60" w:after="144" w:line="240" w:lineRule="auto"/>
        <w:jc w:val="left"/>
        <w:rPr>
          <w:rStyle w:val="FontStyle12"/>
        </w:rPr>
      </w:pPr>
      <w:r w:rsidRPr="00A652A9">
        <w:rPr>
          <w:rStyle w:val="FontStyle11"/>
        </w:rPr>
        <w:t xml:space="preserve">B.3.2. </w:t>
      </w:r>
      <w:r w:rsidRPr="00A652A9">
        <w:rPr>
          <w:rStyle w:val="FontStyle12"/>
        </w:rPr>
        <w:t>Údaje zo všetkých prijatých zjednodušených faktúr podľa § 74 ods. 3 písm. a) až c) zákona, z ktorých príjemca plnenia uplatňuje odpočítanie dane (ak je celková suma odpočítanej dane za príslušné zdaňovacie obdobie 3 000 eur a viac)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3"/>
        <w:gridCol w:w="3101"/>
        <w:gridCol w:w="3091"/>
        <w:gridCol w:w="3149"/>
        <w:gridCol w:w="2986"/>
      </w:tblGrid>
      <w:tr w:rsidR="001E1D44" w:rsidRPr="00A652A9" w:rsidTr="00BD72AF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2D500C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Identifikačné číslo pre daň </w:t>
            </w:r>
            <w:r w:rsidR="00FC1443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dodávateľa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0E070A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základov dane</w:t>
            </w:r>
            <w:r w:rsidR="000E070A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7239BC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Celková suma dane </w:t>
            </w:r>
            <w:r w:rsidR="007239BC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2D500C">
            <w:pPr>
              <w:pStyle w:val="Style3"/>
              <w:widowControl/>
              <w:spacing w:beforeLines="60" w:before="144" w:afterLines="60" w:after="144" w:line="240" w:lineRule="auto"/>
              <w:ind w:left="-9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Celková suma odpočítanej dane </w:t>
            </w:r>
            <w:r w:rsidR="007239BC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1E1D44" w:rsidRPr="00A652A9" w:rsidTr="00210C9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</w:tr>
      <w:tr w:rsidR="001E1D44" w:rsidRPr="00A652A9" w:rsidTr="00210C94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D44" w:rsidRPr="00A652A9" w:rsidRDefault="001E1D44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1E1D44" w:rsidRPr="00A652A9" w:rsidRDefault="001E1D44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</w:p>
    <w:p w:rsidR="00B314D3" w:rsidRPr="00A652A9" w:rsidRDefault="00B314D3" w:rsidP="00B43D15">
      <w:pPr>
        <w:spacing w:beforeLines="60" w:before="144" w:afterLines="60" w:after="144" w:line="240" w:lineRule="auto"/>
        <w:rPr>
          <w:rFonts w:ascii="Times New Roman" w:hAnsi="Times New Roman" w:cs="Times New Roman"/>
          <w:sz w:val="18"/>
          <w:szCs w:val="18"/>
        </w:rPr>
      </w:pPr>
      <w:r w:rsidRPr="00A652A9">
        <w:rPr>
          <w:rFonts w:ascii="Times New Roman" w:hAnsi="Times New Roman" w:cs="Times New Roman"/>
          <w:sz w:val="18"/>
          <w:szCs w:val="18"/>
        </w:rPr>
        <w:br w:type="page"/>
      </w:r>
    </w:p>
    <w:p w:rsidR="00B314D3" w:rsidRPr="00A652A9" w:rsidRDefault="00B314D3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  <w:r w:rsidRPr="00A652A9">
        <w:rPr>
          <w:rStyle w:val="FontStyle11"/>
        </w:rPr>
        <w:lastRenderedPageBreak/>
        <w:t xml:space="preserve">C. </w:t>
      </w:r>
      <w:r w:rsidRPr="00A652A9">
        <w:rPr>
          <w:rStyle w:val="FontStyle12"/>
        </w:rPr>
        <w:t>Údaje z faktúry podľa § 71 ods. 2 zákona, ktorá mení pôvodnú faktúru (ďalej len „opravná faktúra</w:t>
      </w:r>
      <w:r w:rsidR="00A641FB">
        <w:rPr>
          <w:rStyle w:val="FontStyle14"/>
          <w:rFonts w:ascii="Times New Roman" w:hAnsi="Times New Roman" w:cs="Times New Roman"/>
          <w:sz w:val="18"/>
          <w:szCs w:val="18"/>
        </w:rPr>
        <w:t>“</w:t>
      </w:r>
      <w:r w:rsidRPr="00A652A9">
        <w:rPr>
          <w:rStyle w:val="FontStyle12"/>
        </w:rPr>
        <w:t>)</w:t>
      </w:r>
    </w:p>
    <w:p w:rsidR="00B314D3" w:rsidRPr="00A652A9" w:rsidRDefault="00B314D3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  <w:r w:rsidRPr="00A652A9">
        <w:rPr>
          <w:rStyle w:val="FontStyle11"/>
        </w:rPr>
        <w:t xml:space="preserve">C.1. </w:t>
      </w:r>
      <w:r w:rsidRPr="00A652A9">
        <w:rPr>
          <w:rStyle w:val="FontStyle12"/>
        </w:rPr>
        <w:t>Údaje z vyhotovenej opravnej faktúry</w:t>
      </w:r>
    </w:p>
    <w:tbl>
      <w:tblPr>
        <w:tblW w:w="152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387"/>
        <w:gridCol w:w="1388"/>
        <w:gridCol w:w="1392"/>
        <w:gridCol w:w="1387"/>
        <w:gridCol w:w="1392"/>
        <w:gridCol w:w="1387"/>
        <w:gridCol w:w="1387"/>
        <w:gridCol w:w="1392"/>
        <w:gridCol w:w="1387"/>
        <w:gridCol w:w="1387"/>
      </w:tblGrid>
      <w:tr w:rsidR="00DC1C40" w:rsidRPr="00A652A9" w:rsidTr="008776A4"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odberateľa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opravnej faktúry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pôvodnej vyhotovenej faktúry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Rozdiel základu dane v eurách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Rozdiel sumy dane v eurách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Sadzba dane </w:t>
            </w:r>
            <w:r w:rsidR="00B05207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8E36DE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Číse</w:t>
            </w:r>
            <w:r w:rsidR="002C5B68">
              <w:rPr>
                <w:rStyle w:val="FontStyle12"/>
              </w:rPr>
              <w:t xml:space="preserve">lný kód tovaru podľa Spoločného </w:t>
            </w:r>
            <w:r w:rsidRPr="00A652A9">
              <w:rPr>
                <w:rStyle w:val="FontStyle12"/>
              </w:rPr>
              <w:t xml:space="preserve">colného sadzobníka </w:t>
            </w:r>
            <w:r w:rsidR="008E36DE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 xml:space="preserve">[tovar podľa § 69 ods. 12 písm. f) </w:t>
            </w:r>
            <w:r w:rsidR="008E36DE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a g)</w:t>
            </w:r>
            <w:r w:rsidR="008E36DE">
              <w:rPr>
                <w:rStyle w:val="FontStyle12"/>
              </w:rPr>
              <w:t xml:space="preserve"> </w:t>
            </w:r>
            <w:r w:rsidRPr="00A652A9">
              <w:rPr>
                <w:rStyle w:val="FontStyle12"/>
              </w:rPr>
              <w:t>zákona]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Druh tovaru [tovar podľa § 69 ods. 12 písm. h) </w:t>
            </w:r>
            <w:r w:rsidR="00B05207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a i) zákona]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Rozdiel množstva tovaru [tovar podľa § 69 </w:t>
            </w:r>
            <w:r w:rsidR="00B05207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ods. 12 písm. f) až i) zákona]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Merná jednotka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DC1C40" w:rsidRPr="00A652A9" w:rsidTr="00DC1C40"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11</w:t>
            </w:r>
          </w:p>
        </w:tc>
      </w:tr>
      <w:tr w:rsidR="00DC1C40" w:rsidRPr="00A652A9" w:rsidTr="00DC1C40"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DC1C40" w:rsidRPr="00A652A9" w:rsidRDefault="00DC1C40" w:rsidP="00B43D15">
      <w:pPr>
        <w:pStyle w:val="Style3"/>
        <w:widowControl/>
        <w:spacing w:beforeLines="60" w:before="144" w:afterLines="60" w:after="144" w:line="240" w:lineRule="auto"/>
        <w:jc w:val="both"/>
        <w:rPr>
          <w:rStyle w:val="FontStyle11"/>
        </w:rPr>
      </w:pPr>
    </w:p>
    <w:p w:rsidR="00DC1C40" w:rsidRPr="00A652A9" w:rsidRDefault="00DC1C40" w:rsidP="00B43D15">
      <w:pPr>
        <w:pStyle w:val="Style3"/>
        <w:widowControl/>
        <w:spacing w:beforeLines="60" w:before="144" w:afterLines="60" w:after="144" w:line="240" w:lineRule="auto"/>
        <w:jc w:val="both"/>
        <w:rPr>
          <w:rStyle w:val="FontStyle12"/>
        </w:rPr>
      </w:pPr>
      <w:r w:rsidRPr="00A652A9">
        <w:rPr>
          <w:rStyle w:val="FontStyle11"/>
        </w:rPr>
        <w:t xml:space="preserve">C.2. </w:t>
      </w:r>
      <w:r w:rsidRPr="00A652A9">
        <w:rPr>
          <w:rStyle w:val="FontStyle12"/>
        </w:rPr>
        <w:t>Údaje z prijatej opravnej faktúry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5"/>
        <w:gridCol w:w="1906"/>
        <w:gridCol w:w="1911"/>
        <w:gridCol w:w="1910"/>
        <w:gridCol w:w="1910"/>
        <w:gridCol w:w="1910"/>
        <w:gridCol w:w="1911"/>
        <w:gridCol w:w="1905"/>
      </w:tblGrid>
      <w:tr w:rsidR="00DC1C40" w:rsidRPr="00A652A9" w:rsidTr="008776A4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Identifikačné číslo pre daň dodávateľa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ind w:left="245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opravnej faktúry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ind w:left="226"/>
              <w:rPr>
                <w:rStyle w:val="FontStyle12"/>
              </w:rPr>
            </w:pPr>
            <w:r w:rsidRPr="00A652A9">
              <w:rPr>
                <w:rStyle w:val="FontStyle12"/>
              </w:rPr>
              <w:t>Poradové číslo pôvodnej prijatej faktúry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Rozdiel základu dane </w:t>
            </w:r>
            <w:r w:rsidR="00AD29D8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Rozdiel sumy dane </w:t>
            </w:r>
            <w:r w:rsidR="00AD29D8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Sadzba dane</w:t>
            </w:r>
          </w:p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%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ind w:left="230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Rozdiel v sume odpočítanej dane </w:t>
            </w:r>
            <w:r w:rsidR="00AD29D8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v eurách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DC1C40" w:rsidRPr="00A652A9" w:rsidTr="00210C94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8</w:t>
            </w:r>
          </w:p>
        </w:tc>
      </w:tr>
      <w:tr w:rsidR="00DC1C40" w:rsidRPr="00A652A9" w:rsidTr="00210C94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DC1C40" w:rsidRPr="00A652A9" w:rsidRDefault="00DC1C40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</w:p>
    <w:p w:rsidR="001C6439" w:rsidRDefault="001C6439">
      <w:pPr>
        <w:rPr>
          <w:rStyle w:val="FontStyle11"/>
          <w:rFonts w:eastAsiaTheme="minorEastAsia"/>
          <w:lang w:eastAsia="sk-SK"/>
        </w:rPr>
      </w:pPr>
      <w:r>
        <w:rPr>
          <w:rStyle w:val="FontStyle11"/>
        </w:rPr>
        <w:br w:type="page"/>
      </w:r>
    </w:p>
    <w:p w:rsidR="00DC1C40" w:rsidRPr="00A652A9" w:rsidRDefault="00DC1C40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  <w:r w:rsidRPr="00A652A9">
        <w:rPr>
          <w:rStyle w:val="FontStyle11"/>
        </w:rPr>
        <w:lastRenderedPageBreak/>
        <w:t xml:space="preserve">D. </w:t>
      </w:r>
      <w:r w:rsidRPr="00A652A9">
        <w:rPr>
          <w:rStyle w:val="FontStyle12"/>
        </w:rPr>
        <w:t>Údaje o dodaní tovarov a služieb iných ako uvedených v časti A., z ktorých je platiteľ dane osobou povinnou platiť daň</w:t>
      </w:r>
    </w:p>
    <w:p w:rsidR="00DC1C40" w:rsidRPr="00A652A9" w:rsidRDefault="00DC1C40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  <w:r w:rsidRPr="00A652A9">
        <w:rPr>
          <w:rStyle w:val="FontStyle11"/>
        </w:rPr>
        <w:t xml:space="preserve">D.1. </w:t>
      </w:r>
      <w:r w:rsidRPr="00A652A9">
        <w:rPr>
          <w:rStyle w:val="FontStyle12"/>
        </w:rPr>
        <w:t>Údaje o obratoch evidovaných všetkými elektronickými registračnými pokladnicami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9"/>
        <w:gridCol w:w="2549"/>
        <w:gridCol w:w="2544"/>
        <w:gridCol w:w="2548"/>
        <w:gridCol w:w="2544"/>
        <w:gridCol w:w="2544"/>
      </w:tblGrid>
      <w:tr w:rsidR="00DC1C40" w:rsidRPr="00A652A9" w:rsidTr="00273C12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2D478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obratov v</w:t>
            </w:r>
            <w:r w:rsidR="002D4785">
              <w:rPr>
                <w:rStyle w:val="FontStyle12"/>
              </w:rPr>
              <w:t> </w:t>
            </w:r>
            <w:r w:rsidRPr="00A652A9">
              <w:rPr>
                <w:rStyle w:val="FontStyle12"/>
              </w:rPr>
              <w:t>eurách</w:t>
            </w:r>
            <w:r w:rsidR="002D4785">
              <w:rPr>
                <w:rStyle w:val="FontStyle12"/>
              </w:rPr>
              <w:t xml:space="preserve"> </w:t>
            </w:r>
            <w:r w:rsidRPr="00A652A9">
              <w:rPr>
                <w:rStyle w:val="FontStyle12"/>
              </w:rPr>
              <w:t>evidovaných všetkými elektronickými registračnými pokladnicami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zákla</w:t>
            </w:r>
            <w:r w:rsidR="00F3403D">
              <w:rPr>
                <w:rStyle w:val="FontStyle12"/>
              </w:rPr>
              <w:t>dov dane vrátane opráv v eurách</w:t>
            </w:r>
            <w:r w:rsidR="00F3403D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(základná sadzba)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dane v eurách (základná sadzba)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28188A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základov dane vrátane opráv v</w:t>
            </w:r>
            <w:r w:rsidR="0028188A">
              <w:rPr>
                <w:rStyle w:val="FontStyle12"/>
              </w:rPr>
              <w:t> </w:t>
            </w:r>
            <w:r w:rsidRPr="00A652A9">
              <w:rPr>
                <w:rStyle w:val="FontStyle12"/>
              </w:rPr>
              <w:t>eurách</w:t>
            </w:r>
            <w:r w:rsidR="0028188A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(znížená sadzba)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dane v eurách (znížená sadzba)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DC1C40" w:rsidRPr="00A652A9" w:rsidTr="00210C94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6</w:t>
            </w:r>
          </w:p>
        </w:tc>
      </w:tr>
      <w:tr w:rsidR="00DC1C40" w:rsidRPr="00A652A9" w:rsidTr="00210C94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DC1C40" w:rsidRPr="00A652A9" w:rsidRDefault="00DC1C40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</w:p>
    <w:p w:rsidR="00DC1C40" w:rsidRPr="00A652A9" w:rsidRDefault="00DC1C40" w:rsidP="00B43D15">
      <w:pPr>
        <w:pStyle w:val="Style3"/>
        <w:widowControl/>
        <w:spacing w:beforeLines="60" w:before="144" w:afterLines="60" w:after="144" w:line="240" w:lineRule="auto"/>
        <w:jc w:val="both"/>
        <w:rPr>
          <w:rStyle w:val="FontStyle12"/>
        </w:rPr>
      </w:pPr>
      <w:r w:rsidRPr="00A652A9">
        <w:rPr>
          <w:rStyle w:val="FontStyle11"/>
        </w:rPr>
        <w:t xml:space="preserve">D.2. </w:t>
      </w:r>
      <w:r w:rsidRPr="00A652A9">
        <w:rPr>
          <w:rStyle w:val="FontStyle12"/>
        </w:rPr>
        <w:t>Údaje o dodaní tovarov a služieb, ktoré sa neevidujú elektronickou registračnou pokladnicou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8"/>
        <w:gridCol w:w="3058"/>
        <w:gridCol w:w="3052"/>
        <w:gridCol w:w="3057"/>
        <w:gridCol w:w="3053"/>
      </w:tblGrid>
      <w:tr w:rsidR="00DC1C40" w:rsidRPr="00A652A9" w:rsidTr="00273C12"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 xml:space="preserve">Celková suma základov dane </w:t>
            </w:r>
            <w:r w:rsidR="00B87334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 xml:space="preserve">vrátane opráv v eurách </w:t>
            </w:r>
            <w:r w:rsidR="00B87334">
              <w:rPr>
                <w:rStyle w:val="FontStyle12"/>
              </w:rPr>
              <w:br/>
            </w:r>
            <w:r w:rsidRPr="00A652A9">
              <w:rPr>
                <w:rStyle w:val="FontStyle12"/>
              </w:rPr>
              <w:t>(základná sadzba)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ind w:left="384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dane v eurách (základná sadzba)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základov dane vrátane opráv v eurách (znížená sadzba)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ind w:left="384"/>
              <w:rPr>
                <w:rStyle w:val="FontStyle12"/>
              </w:rPr>
            </w:pPr>
            <w:r w:rsidRPr="00A652A9">
              <w:rPr>
                <w:rStyle w:val="FontStyle12"/>
              </w:rPr>
              <w:t>Celková suma dane v eurách (znížená sadzba)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Kód opravy</w:t>
            </w:r>
          </w:p>
        </w:tc>
      </w:tr>
      <w:tr w:rsidR="00DC1C40" w:rsidRPr="00A652A9" w:rsidTr="00210C94"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1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3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4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3"/>
              <w:widowControl/>
              <w:spacing w:beforeLines="60" w:before="144" w:afterLines="60" w:after="144" w:line="240" w:lineRule="auto"/>
              <w:rPr>
                <w:rStyle w:val="FontStyle12"/>
              </w:rPr>
            </w:pPr>
            <w:r w:rsidRPr="00A652A9">
              <w:rPr>
                <w:rStyle w:val="FontStyle12"/>
              </w:rPr>
              <w:t>5</w:t>
            </w:r>
          </w:p>
        </w:tc>
      </w:tr>
      <w:tr w:rsidR="00DC1C40" w:rsidRPr="00A652A9" w:rsidTr="00210C94"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40" w:rsidRPr="00A652A9" w:rsidRDefault="00DC1C40" w:rsidP="00B43D15">
            <w:pPr>
              <w:pStyle w:val="Style1"/>
              <w:widowControl/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</w:tbl>
    <w:p w:rsidR="00DC1C40" w:rsidRPr="00A652A9" w:rsidRDefault="00DC1C40" w:rsidP="00B43D15">
      <w:pPr>
        <w:pStyle w:val="Style7"/>
        <w:widowControl/>
        <w:spacing w:beforeLines="60" w:before="144" w:afterLines="60" w:after="144" w:line="240" w:lineRule="auto"/>
        <w:rPr>
          <w:rStyle w:val="FontStyle12"/>
        </w:rPr>
      </w:pPr>
    </w:p>
    <w:p w:rsidR="00A652A9" w:rsidRPr="00A652A9" w:rsidRDefault="00A652A9" w:rsidP="00B43D15">
      <w:pPr>
        <w:spacing w:beforeLines="60" w:before="144" w:afterLines="60" w:after="144" w:line="240" w:lineRule="auto"/>
        <w:rPr>
          <w:rStyle w:val="FontStyle12"/>
          <w:rFonts w:eastAsiaTheme="minorEastAsia"/>
          <w:lang w:eastAsia="sk-SK"/>
        </w:rPr>
      </w:pPr>
      <w:r w:rsidRPr="00A652A9">
        <w:rPr>
          <w:rStyle w:val="FontStyle12"/>
        </w:rPr>
        <w:br w:type="page"/>
      </w:r>
    </w:p>
    <w:p w:rsidR="00A652A9" w:rsidRDefault="00A652A9" w:rsidP="00B43D15">
      <w:pPr>
        <w:pStyle w:val="Style8"/>
        <w:widowControl/>
        <w:spacing w:beforeLines="60" w:before="144" w:afterLines="60" w:after="144" w:line="240" w:lineRule="auto"/>
        <w:ind w:right="-31"/>
        <w:rPr>
          <w:rStyle w:val="FontStyle15"/>
          <w:rFonts w:ascii="Times New Roman" w:hAnsi="Times New Roman" w:cs="Times New Roman"/>
          <w:sz w:val="18"/>
          <w:szCs w:val="18"/>
        </w:rPr>
      </w:pPr>
      <w:r>
        <w:rPr>
          <w:rStyle w:val="FontStyle15"/>
          <w:rFonts w:ascii="Times New Roman" w:hAnsi="Times New Roman" w:cs="Times New Roman"/>
          <w:sz w:val="18"/>
          <w:szCs w:val="18"/>
        </w:rPr>
        <w:lastRenderedPageBreak/>
        <w:t>Vysvetlivky k vzoru:</w:t>
      </w:r>
    </w:p>
    <w:p w:rsidR="00F86B08" w:rsidRDefault="00F86B08" w:rsidP="00B43D15">
      <w:pPr>
        <w:pStyle w:val="Style8"/>
        <w:widowControl/>
        <w:spacing w:beforeLines="60" w:before="144" w:afterLines="60" w:after="144" w:line="240" w:lineRule="auto"/>
        <w:ind w:right="-31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6F5689" w:rsidRDefault="006F5689" w:rsidP="00B43D15">
      <w:pPr>
        <w:pStyle w:val="Style8"/>
        <w:widowControl/>
        <w:spacing w:beforeLines="60" w:before="144" w:afterLines="60" w:after="144" w:line="240" w:lineRule="auto"/>
        <w:ind w:right="-31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8"/>
        <w:widowControl/>
        <w:spacing w:beforeLines="60" w:before="144" w:afterLines="60" w:after="144" w:line="240" w:lineRule="auto"/>
        <w:ind w:right="-31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Poradové číslo faktúry</w:t>
      </w:r>
    </w:p>
    <w:p w:rsidR="00A652A9" w:rsidRPr="00A652A9" w:rsidRDefault="00A652A9" w:rsidP="00B43D15">
      <w:pPr>
        <w:pStyle w:val="Style9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Uvádzajú sa okrem číselných znakov aj písmená a iné znaky, napríklad pomlčky, lomky, hviezdičky, ak sú súčasťou poradového čísla faktúry. Poradové číslo sa uvedie bez medzier.</w:t>
      </w:r>
    </w:p>
    <w:p w:rsidR="006F5689" w:rsidRDefault="006F568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276472" w:rsidRDefault="00A652A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Dátum dodania tovaru alebo slu</w:t>
      </w:r>
      <w:r w:rsidR="00276472">
        <w:rPr>
          <w:rStyle w:val="FontStyle15"/>
          <w:rFonts w:ascii="Times New Roman" w:hAnsi="Times New Roman" w:cs="Times New Roman"/>
          <w:sz w:val="18"/>
          <w:szCs w:val="18"/>
        </w:rPr>
        <w:t>žby alebo dátum prijatia platby</w:t>
      </w:r>
    </w:p>
    <w:p w:rsidR="00A652A9" w:rsidRPr="00276472" w:rsidRDefault="00A652A9" w:rsidP="00B43D15">
      <w:pPr>
        <w:pStyle w:val="Style8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b/>
          <w:bCs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Uvedie sa deň, mesiac a rok v tvare DDMMRRRR.</w:t>
      </w:r>
    </w:p>
    <w:p w:rsidR="006F5689" w:rsidRDefault="006F568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Základ dane</w:t>
      </w:r>
    </w:p>
    <w:p w:rsidR="00652916" w:rsidRDefault="00A652A9" w:rsidP="00B43D15">
      <w:pPr>
        <w:pStyle w:val="Style9"/>
        <w:widowControl/>
        <w:spacing w:beforeLines="60" w:before="144" w:afterLines="60" w:after="144" w:line="240" w:lineRule="auto"/>
        <w:ind w:right="-31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Uvedie sa s</w:t>
      </w:r>
      <w:r w:rsidR="00652916">
        <w:rPr>
          <w:rStyle w:val="FontStyle14"/>
          <w:rFonts w:ascii="Times New Roman" w:hAnsi="Times New Roman" w:cs="Times New Roman"/>
          <w:sz w:val="18"/>
          <w:szCs w:val="18"/>
        </w:rPr>
        <w:t xml:space="preserve"> dvomi desatinnými miestami bez </w:t>
      </w: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zaokrúhlenia.</w:t>
      </w:r>
    </w:p>
    <w:p w:rsidR="006F5689" w:rsidRDefault="006F5689" w:rsidP="00B43D15">
      <w:pPr>
        <w:pStyle w:val="Style9"/>
        <w:widowControl/>
        <w:spacing w:beforeLines="60" w:before="144" w:afterLines="60" w:after="144" w:line="240" w:lineRule="auto"/>
        <w:ind w:right="11136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9"/>
        <w:widowControl/>
        <w:spacing w:beforeLines="60" w:before="144" w:afterLines="60" w:after="144" w:line="240" w:lineRule="auto"/>
        <w:ind w:right="11136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Druh tovaru</w:t>
      </w:r>
    </w:p>
    <w:p w:rsidR="00652916" w:rsidRDefault="00A652A9" w:rsidP="00B43D15">
      <w:pPr>
        <w:pStyle w:val="Style9"/>
        <w:widowControl/>
        <w:spacing w:beforeLines="60" w:before="144" w:afterLines="60" w:after="144" w:line="240" w:lineRule="auto"/>
        <w:ind w:right="-31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Mobilné telefóny sa uvedú skratkou MT a integrované obvody sa uvedú skratkou IO.</w:t>
      </w:r>
    </w:p>
    <w:p w:rsidR="006F5689" w:rsidRDefault="006F5689" w:rsidP="00B43D15">
      <w:pPr>
        <w:pStyle w:val="Style9"/>
        <w:widowControl/>
        <w:spacing w:beforeLines="60" w:before="144" w:afterLines="60" w:after="144" w:line="240" w:lineRule="auto"/>
        <w:ind w:right="9600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9"/>
        <w:widowControl/>
        <w:spacing w:beforeLines="60" w:before="144" w:afterLines="60" w:after="144" w:line="240" w:lineRule="auto"/>
        <w:ind w:right="9600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Množstvo tovaru</w:t>
      </w:r>
    </w:p>
    <w:p w:rsidR="00A652A9" w:rsidRPr="00A652A9" w:rsidRDefault="00A652A9" w:rsidP="00B43D15">
      <w:pPr>
        <w:pStyle w:val="Style9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Uvedie sa s dvomi desatinnými miestami bez zaokrúhlenia.</w:t>
      </w:r>
    </w:p>
    <w:p w:rsidR="006F5689" w:rsidRDefault="006F568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Merná jednotka</w:t>
      </w:r>
    </w:p>
    <w:p w:rsidR="00A652A9" w:rsidRPr="00A652A9" w:rsidRDefault="00A652A9" w:rsidP="00B43D15">
      <w:pPr>
        <w:pStyle w:val="Style9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Uvedie sa kg, t, m alebo ks.</w:t>
      </w:r>
    </w:p>
    <w:p w:rsidR="006F5689" w:rsidRDefault="006F568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</w:p>
    <w:p w:rsidR="00A652A9" w:rsidRPr="00A652A9" w:rsidRDefault="00A652A9" w:rsidP="00B43D15">
      <w:pPr>
        <w:pStyle w:val="Style8"/>
        <w:widowControl/>
        <w:spacing w:beforeLines="60" w:before="144" w:afterLines="60" w:after="144" w:line="240" w:lineRule="auto"/>
        <w:rPr>
          <w:rStyle w:val="FontStyle15"/>
          <w:rFonts w:ascii="Times New Roman" w:hAnsi="Times New Roman" w:cs="Times New Roman"/>
          <w:sz w:val="18"/>
          <w:szCs w:val="18"/>
        </w:rPr>
      </w:pPr>
      <w:r w:rsidRPr="00A652A9">
        <w:rPr>
          <w:rStyle w:val="FontStyle15"/>
          <w:rFonts w:ascii="Times New Roman" w:hAnsi="Times New Roman" w:cs="Times New Roman"/>
          <w:sz w:val="18"/>
          <w:szCs w:val="18"/>
        </w:rPr>
        <w:t>Kód opravy</w:t>
      </w:r>
    </w:p>
    <w:p w:rsidR="00276472" w:rsidRDefault="00A652A9" w:rsidP="00B43D15">
      <w:pPr>
        <w:pStyle w:val="Style9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 xml:space="preserve">Údaj sa vypĺňa len </w:t>
      </w:r>
      <w:r w:rsidR="00276472">
        <w:rPr>
          <w:rStyle w:val="FontStyle14"/>
          <w:rFonts w:ascii="Times New Roman" w:hAnsi="Times New Roman" w:cs="Times New Roman"/>
          <w:sz w:val="18"/>
          <w:szCs w:val="18"/>
        </w:rPr>
        <w:t>v dodatočnom kontrolnom výkaze.</w:t>
      </w:r>
    </w:p>
    <w:p w:rsidR="00276472" w:rsidRDefault="00A652A9" w:rsidP="00B43D15">
      <w:pPr>
        <w:pStyle w:val="Style9"/>
        <w:widowControl/>
        <w:spacing w:beforeLines="60" w:before="144" w:afterLines="60" w:after="144" w:line="240" w:lineRule="auto"/>
        <w:rPr>
          <w:rStyle w:val="FontStyle14"/>
          <w:rFonts w:ascii="Times New Roman" w:hAnsi="Times New Roman" w:cs="Times New Roman"/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Pre zrušenie nesprávne uvedených údajov v riadnom kontrolnom výkaze sa použije</w:t>
      </w:r>
      <w:r w:rsidR="00276472">
        <w:rPr>
          <w:rStyle w:val="FontStyle14"/>
          <w:rFonts w:ascii="Times New Roman" w:hAnsi="Times New Roman" w:cs="Times New Roman"/>
          <w:sz w:val="18"/>
          <w:szCs w:val="18"/>
        </w:rPr>
        <w:t xml:space="preserve"> v stĺpci „kód opravy</w:t>
      </w:r>
      <w:r w:rsidR="00A641FB">
        <w:rPr>
          <w:rStyle w:val="FontStyle14"/>
          <w:rFonts w:ascii="Times New Roman" w:hAnsi="Times New Roman" w:cs="Times New Roman"/>
          <w:sz w:val="18"/>
          <w:szCs w:val="18"/>
        </w:rPr>
        <w:t>“</w:t>
      </w:r>
      <w:r w:rsidR="00276472">
        <w:rPr>
          <w:rStyle w:val="FontStyle14"/>
          <w:rFonts w:ascii="Times New Roman" w:hAnsi="Times New Roman" w:cs="Times New Roman"/>
          <w:sz w:val="18"/>
          <w:szCs w:val="18"/>
        </w:rPr>
        <w:t xml:space="preserve"> číslo 1.</w:t>
      </w:r>
    </w:p>
    <w:p w:rsidR="00B314D3" w:rsidRPr="00A652A9" w:rsidRDefault="00A652A9" w:rsidP="00526BAE">
      <w:pPr>
        <w:pStyle w:val="Style9"/>
        <w:widowControl/>
        <w:spacing w:beforeLines="60" w:before="144" w:afterLines="60" w:after="144" w:line="240" w:lineRule="auto"/>
        <w:rPr>
          <w:sz w:val="18"/>
          <w:szCs w:val="18"/>
        </w:rPr>
      </w:pP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>Pre uvedenie nových údajov, ktoré neboli v riadnom kontrolnom výkaze správne uvedené alebo ktoré neboli v riadnom kontrolnom výkaze uvedené vôbec, sa použije v stĺpci „kód opravy</w:t>
      </w:r>
      <w:r w:rsidR="00A641FB">
        <w:rPr>
          <w:rStyle w:val="FontStyle14"/>
          <w:rFonts w:ascii="Times New Roman" w:hAnsi="Times New Roman" w:cs="Times New Roman"/>
          <w:sz w:val="18"/>
          <w:szCs w:val="18"/>
        </w:rPr>
        <w:t>“</w:t>
      </w:r>
      <w:r w:rsidRPr="00A652A9">
        <w:rPr>
          <w:rStyle w:val="FontStyle14"/>
          <w:rFonts w:ascii="Times New Roman" w:hAnsi="Times New Roman" w:cs="Times New Roman"/>
          <w:sz w:val="18"/>
          <w:szCs w:val="18"/>
        </w:rPr>
        <w:t xml:space="preserve"> číslo 2.</w:t>
      </w:r>
    </w:p>
    <w:sectPr w:rsidR="00B314D3" w:rsidRPr="00A652A9" w:rsidSect="009B57F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71"/>
    <w:rsid w:val="0000017F"/>
    <w:rsid w:val="000E070A"/>
    <w:rsid w:val="001C6439"/>
    <w:rsid w:val="001E1D44"/>
    <w:rsid w:val="00256197"/>
    <w:rsid w:val="00273C12"/>
    <w:rsid w:val="00276472"/>
    <w:rsid w:val="0028188A"/>
    <w:rsid w:val="002875F1"/>
    <w:rsid w:val="002C5B68"/>
    <w:rsid w:val="002D4785"/>
    <w:rsid w:val="002D500C"/>
    <w:rsid w:val="002F748D"/>
    <w:rsid w:val="00336FDB"/>
    <w:rsid w:val="0048046E"/>
    <w:rsid w:val="004D2C8D"/>
    <w:rsid w:val="00515AC9"/>
    <w:rsid w:val="00526BAE"/>
    <w:rsid w:val="005274A8"/>
    <w:rsid w:val="005B50F1"/>
    <w:rsid w:val="005E3FF7"/>
    <w:rsid w:val="00652916"/>
    <w:rsid w:val="00677571"/>
    <w:rsid w:val="006F5689"/>
    <w:rsid w:val="007239BC"/>
    <w:rsid w:val="00724B8B"/>
    <w:rsid w:val="008776A4"/>
    <w:rsid w:val="008C6BD7"/>
    <w:rsid w:val="008E36DE"/>
    <w:rsid w:val="00916D7B"/>
    <w:rsid w:val="00984F8D"/>
    <w:rsid w:val="009B57FC"/>
    <w:rsid w:val="00A1490F"/>
    <w:rsid w:val="00A40E38"/>
    <w:rsid w:val="00A641FB"/>
    <w:rsid w:val="00A652A9"/>
    <w:rsid w:val="00A84AFB"/>
    <w:rsid w:val="00A94032"/>
    <w:rsid w:val="00A94DCF"/>
    <w:rsid w:val="00AD29D8"/>
    <w:rsid w:val="00B05207"/>
    <w:rsid w:val="00B314D3"/>
    <w:rsid w:val="00B43D15"/>
    <w:rsid w:val="00B65D7A"/>
    <w:rsid w:val="00B87334"/>
    <w:rsid w:val="00B91D8E"/>
    <w:rsid w:val="00BD2E64"/>
    <w:rsid w:val="00BD72AF"/>
    <w:rsid w:val="00C91E82"/>
    <w:rsid w:val="00CF4CD0"/>
    <w:rsid w:val="00DC1C40"/>
    <w:rsid w:val="00E10F34"/>
    <w:rsid w:val="00E12B71"/>
    <w:rsid w:val="00E34EB9"/>
    <w:rsid w:val="00E67E83"/>
    <w:rsid w:val="00F3403D"/>
    <w:rsid w:val="00F86B08"/>
    <w:rsid w:val="00F909DB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C4109-91F6-410D-A73C-4266A1E2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6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E12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E12B71"/>
    <w:pPr>
      <w:widowControl w:val="0"/>
      <w:autoSpaceDE w:val="0"/>
      <w:autoSpaceDN w:val="0"/>
      <w:adjustRightInd w:val="0"/>
      <w:spacing w:after="0" w:line="206" w:lineRule="exact"/>
      <w:ind w:firstLine="307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11">
    <w:name w:val="Font Style11"/>
    <w:basedOn w:val="Predvolenpsmoodseku"/>
    <w:uiPriority w:val="99"/>
    <w:rsid w:val="00E12B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Predvolenpsmoodseku"/>
    <w:uiPriority w:val="99"/>
    <w:rsid w:val="00E12B7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Normlny"/>
    <w:uiPriority w:val="99"/>
    <w:rsid w:val="00E67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E67E83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4D2C8D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B314D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A652A9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A652A9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14">
    <w:name w:val="Font Style14"/>
    <w:basedOn w:val="Predvolenpsmoodseku"/>
    <w:uiPriority w:val="99"/>
    <w:rsid w:val="00A652A9"/>
    <w:rPr>
      <w:rFonts w:ascii="Arial Narrow" w:hAnsi="Arial Narrow" w:cs="Arial Narrow"/>
      <w:sz w:val="16"/>
      <w:szCs w:val="16"/>
    </w:rPr>
  </w:style>
  <w:style w:type="character" w:customStyle="1" w:styleId="FontStyle15">
    <w:name w:val="Font Style15"/>
    <w:basedOn w:val="Predvolenpsmoodseku"/>
    <w:uiPriority w:val="99"/>
    <w:rsid w:val="00A652A9"/>
    <w:rPr>
      <w:rFonts w:ascii="Arial Narrow" w:hAnsi="Arial Narrow" w:cs="Arial Narrow"/>
      <w:b/>
      <w:bCs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256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Kotacka Jozef</dc:creator>
  <cp:keywords/>
  <dc:description/>
  <cp:lastModifiedBy>Zvrskovec Matej</cp:lastModifiedBy>
  <cp:revision>2</cp:revision>
  <dcterms:created xsi:type="dcterms:W3CDTF">2017-02-15T06:29:00Z</dcterms:created>
  <dcterms:modified xsi:type="dcterms:W3CDTF">2017-02-15T06:29:00Z</dcterms:modified>
</cp:coreProperties>
</file>